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 Vorbereitung, Ausführung, Abnahme</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 erneuern, reparieren oder neu aufbauen – was braucht mein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dachwerkmuenchen.de/index.html" TargetMode="External"/><Relationship Id="rId10" Type="http://schemas.openxmlformats.org/officeDocument/2006/relationships/hyperlink" Target="https://bunny.dachwerkmuenchen.de/paket-8618f5180da9452f8a95f78753e10e24/dach-erneuern-reparieren-oder-neu-aufbauen-was-braucht-mein-dach-fcc7d3b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